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06002E" w14:textId="5D8867E3" w:rsidR="006F30D9" w:rsidRPr="009C675C" w:rsidRDefault="00F64C5F" w:rsidP="006F30D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Ekologiya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və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Təbii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Sərvətlər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Nazirliyi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yanında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Meşələrin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İnkişafı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Xidmətinin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təsərrüfatına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dair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oduncağın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satışı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üzrə</w:t>
      </w:r>
      <w:proofErr w:type="spellEnd"/>
      <w:r w:rsidR="00130C21">
        <w:rPr>
          <w:rFonts w:ascii="Arial" w:hAnsi="Arial" w:cs="Arial"/>
          <w:b/>
          <w:bCs/>
          <w:sz w:val="24"/>
          <w:szCs w:val="24"/>
          <w:lang w:val="az-Latn-AZ"/>
        </w:rPr>
        <w:t xml:space="preserve"> </w:t>
      </w:r>
      <w:r w:rsidR="00FB0E3D">
        <w:rPr>
          <w:rFonts w:ascii="Arial" w:hAnsi="Arial" w:cs="Arial"/>
          <w:b/>
          <w:bCs/>
          <w:sz w:val="24"/>
          <w:szCs w:val="24"/>
          <w:lang w:val="az-Latn-AZ"/>
        </w:rPr>
        <w:t xml:space="preserve">12 </w:t>
      </w:r>
      <w:proofErr w:type="spellStart"/>
      <w:r w:rsidR="00FB0E3D">
        <w:rPr>
          <w:rFonts w:ascii="Arial" w:hAnsi="Arial" w:cs="Arial"/>
          <w:b/>
          <w:bCs/>
          <w:sz w:val="24"/>
          <w:szCs w:val="24"/>
          <w:lang w:val="az-Latn-AZ"/>
        </w:rPr>
        <w:t>ok</w:t>
      </w:r>
      <w:r w:rsidRPr="00F64C5F">
        <w:rPr>
          <w:rFonts w:ascii="Arial" w:hAnsi="Arial" w:cs="Arial"/>
          <w:b/>
          <w:bCs/>
          <w:sz w:val="24"/>
          <w:szCs w:val="24"/>
        </w:rPr>
        <w:t>tyabr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2022-ci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il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tarixində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keçiriləcək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hərrac</w:t>
      </w:r>
      <w:proofErr w:type="spellEnd"/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 xml:space="preserve">da satışa 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ç</w:t>
      </w:r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>ıxarılmış oduncaq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lar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haqqında</w:t>
      </w:r>
      <w:proofErr w:type="spellEnd"/>
      <w:r w:rsidR="009C675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C675C">
        <w:rPr>
          <w:rFonts w:ascii="Arial" w:hAnsi="Arial" w:cs="Arial"/>
          <w:b/>
          <w:bCs/>
          <w:sz w:val="24"/>
          <w:szCs w:val="24"/>
          <w:lang w:val="az-Latn-AZ"/>
        </w:rPr>
        <w:t>məlumat</w:t>
      </w:r>
    </w:p>
    <w:p w14:paraId="7F1A3533" w14:textId="71FA4B23" w:rsidR="006F30D9" w:rsidRPr="00EB6A07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saxlanıldığı ərazi</w:t>
      </w:r>
      <w:r>
        <w:rPr>
          <w:color w:val="333333"/>
          <w:shd w:val="clear" w:color="auto" w:fill="FFFFFF"/>
          <w:lang w:val="az-Latn-AZ"/>
        </w:rPr>
        <w:t xml:space="preserve">: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Q</w:t>
      </w:r>
      <w:r w:rsidR="00B11019">
        <w:rPr>
          <w:rFonts w:ascii="Helvetica" w:hAnsi="Helvetica"/>
          <w:color w:val="333333"/>
          <w:shd w:val="clear" w:color="auto" w:fill="FFFFFF"/>
          <w:lang w:val="az-Latn-AZ"/>
        </w:rPr>
        <w:t>əbələ</w:t>
      </w:r>
    </w:p>
    <w:p w14:paraId="051C0060" w14:textId="3868248A" w:rsidR="00973947" w:rsidRPr="006C73E1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6C73E1">
        <w:rPr>
          <w:color w:val="333333"/>
          <w:shd w:val="clear" w:color="auto" w:fill="FFFFFF"/>
          <w:lang w:val="az-Latn-AZ"/>
        </w:rPr>
        <w:t>İşlik</w:t>
      </w:r>
    </w:p>
    <w:p w14:paraId="50963D6B" w14:textId="0AC0ED40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</w:t>
      </w:r>
      <w:r>
        <w:rPr>
          <w:color w:val="333333"/>
          <w:shd w:val="clear" w:color="auto" w:fill="FFFFFF"/>
          <w:lang w:val="az-Latn-AZ"/>
        </w:rPr>
        <w:t xml:space="preserve">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növü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B11019">
        <w:rPr>
          <w:rFonts w:ascii="Helvetica" w:hAnsi="Helvetica"/>
          <w:color w:val="333333"/>
          <w:shd w:val="clear" w:color="auto" w:fill="FFFFFF"/>
          <w:lang w:val="az-Latn-AZ"/>
        </w:rPr>
        <w:t>Fıstıq</w:t>
      </w:r>
    </w:p>
    <w:p w14:paraId="557389FC" w14:textId="5783FA31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EB6A0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EC363A">
        <w:rPr>
          <w:rFonts w:ascii="Helvetica" w:hAnsi="Helvetica"/>
          <w:color w:val="333333"/>
          <w:shd w:val="clear" w:color="auto" w:fill="FFFFFF"/>
          <w:lang w:val="az-Latn-AZ"/>
        </w:rPr>
        <w:t>2</w:t>
      </w:r>
      <w:r w:rsidR="004D6B07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368BDCC5" w14:textId="55F05A73" w:rsidR="00E55605" w:rsidRPr="00B11019" w:rsidRDefault="00E55605" w:rsidP="006F30D9">
      <w:pPr>
        <w:rPr>
          <w:color w:val="333333"/>
          <w:shd w:val="clear" w:color="auto" w:fill="FFFFFF"/>
          <w:lang w:val="az-Latn-AZ"/>
        </w:rPr>
      </w:pPr>
      <w:r w:rsidRPr="00B11019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B11019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B11019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4D6B07">
        <w:rPr>
          <w:rFonts w:ascii="Helvetica" w:hAnsi="Helvetica"/>
          <w:color w:val="333333"/>
          <w:shd w:val="clear" w:color="auto" w:fill="FFFFFF"/>
          <w:lang w:val="az-Latn-AZ"/>
        </w:rPr>
        <w:t>12</w:t>
      </w:r>
      <w:r w:rsidR="00B11019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20B9C224" w14:textId="5093014E" w:rsidR="00577904" w:rsidRPr="00B11019" w:rsidRDefault="00577904" w:rsidP="006F30D9">
      <w:pPr>
        <w:rPr>
          <w:color w:val="333333"/>
          <w:shd w:val="clear" w:color="auto" w:fill="FFFFFF"/>
          <w:lang w:val="az-Latn-AZ"/>
        </w:rPr>
      </w:pPr>
      <w:r w:rsidRPr="00B11019">
        <w:rPr>
          <w:rFonts w:ascii="Helvetica" w:hAnsi="Helvetica"/>
          <w:color w:val="333333"/>
          <w:shd w:val="clear" w:color="auto" w:fill="FFFFFF"/>
          <w:lang w:val="az-Latn-AZ"/>
        </w:rPr>
        <w:t xml:space="preserve">İlkin </w:t>
      </w:r>
      <w:proofErr w:type="spellStart"/>
      <w:r w:rsidRPr="00B11019">
        <w:rPr>
          <w:rFonts w:ascii="Helvetica" w:hAnsi="Helvetica"/>
          <w:color w:val="333333"/>
          <w:shd w:val="clear" w:color="auto" w:fill="FFFFFF"/>
          <w:lang w:val="az-Latn-AZ"/>
        </w:rPr>
        <w:t>hərac</w:t>
      </w:r>
      <w:proofErr w:type="spellEnd"/>
      <w:r w:rsidRPr="00B11019">
        <w:rPr>
          <w:rFonts w:ascii="Helvetica" w:hAnsi="Helvetica"/>
          <w:color w:val="333333"/>
          <w:shd w:val="clear" w:color="auto" w:fill="FFFFFF"/>
          <w:lang w:val="az-Latn-AZ"/>
        </w:rPr>
        <w:t xml:space="preserve">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EC363A">
        <w:rPr>
          <w:rFonts w:ascii="Helvetica" w:hAnsi="Helvetica"/>
          <w:color w:val="333333"/>
          <w:shd w:val="clear" w:color="auto" w:fill="FFFFFF"/>
          <w:lang w:val="az-Latn-AZ"/>
        </w:rPr>
        <w:t>24</w:t>
      </w:r>
      <w:r w:rsidR="004D6B07">
        <w:rPr>
          <w:rFonts w:ascii="Helvetica" w:hAnsi="Helvetica"/>
          <w:color w:val="333333"/>
          <w:shd w:val="clear" w:color="auto" w:fill="FFFFFF"/>
          <w:lang w:val="az-Latn-AZ"/>
        </w:rPr>
        <w:t>00</w:t>
      </w:r>
    </w:p>
    <w:p w14:paraId="2D9ADB58" w14:textId="2C67A854" w:rsidR="00577904" w:rsidRPr="00FB0FDC" w:rsidRDefault="00577904" w:rsidP="006F30D9">
      <w:pPr>
        <w:rPr>
          <w:color w:val="333333"/>
          <w:shd w:val="clear" w:color="auto" w:fill="FFFFFF"/>
          <w:lang w:val="en-US"/>
        </w:rPr>
      </w:pPr>
      <w:proofErr w:type="spellStart"/>
      <w:r w:rsidRPr="00FB0FDC">
        <w:rPr>
          <w:rFonts w:ascii="Helvetica" w:hAnsi="Helvetica"/>
          <w:color w:val="333333"/>
          <w:shd w:val="clear" w:color="auto" w:fill="FFFFFF"/>
          <w:lang w:val="en-US"/>
        </w:rPr>
        <w:t>Ödəniləcək</w:t>
      </w:r>
      <w:proofErr w:type="spellEnd"/>
      <w:r w:rsidRPr="00FB0FDC">
        <w:rPr>
          <w:rFonts w:ascii="Helvetica" w:hAnsi="Helvetica"/>
          <w:color w:val="333333"/>
          <w:shd w:val="clear" w:color="auto" w:fill="FFFFFF"/>
          <w:lang w:val="en-US"/>
        </w:rPr>
        <w:t xml:space="preserve"> 10% </w:t>
      </w:r>
      <w:proofErr w:type="spellStart"/>
      <w:r w:rsidRPr="00FB0FDC">
        <w:rPr>
          <w:rFonts w:ascii="Helvetica" w:hAnsi="Helvetica"/>
          <w:color w:val="333333"/>
          <w:shd w:val="clear" w:color="auto" w:fill="FFFFFF"/>
          <w:lang w:val="en-US"/>
        </w:rPr>
        <w:t>beh</w:t>
      </w:r>
      <w:proofErr w:type="spellEnd"/>
      <w:r w:rsidRPr="00FB0FDC">
        <w:rPr>
          <w:rFonts w:ascii="Helvetica" w:hAnsi="Helvetica"/>
          <w:color w:val="333333"/>
          <w:shd w:val="clear" w:color="auto" w:fill="FFFFFF"/>
          <w:lang w:val="en-US"/>
        </w:rPr>
        <w:t xml:space="preserve"> (</w:t>
      </w:r>
      <w:proofErr w:type="spellStart"/>
      <w:r w:rsidRPr="00FB0FDC">
        <w:rPr>
          <w:rFonts w:ascii="Helvetica" w:hAnsi="Helvetica"/>
          <w:color w:val="333333"/>
          <w:shd w:val="clear" w:color="auto" w:fill="FFFFFF"/>
          <w:lang w:val="en-US"/>
        </w:rPr>
        <w:t>manatla</w:t>
      </w:r>
      <w:proofErr w:type="spellEnd"/>
      <w:r w:rsidRPr="00FB0FDC">
        <w:rPr>
          <w:rFonts w:ascii="Helvetica" w:hAnsi="Helvetica"/>
          <w:color w:val="333333"/>
          <w:shd w:val="clear" w:color="auto" w:fill="FFFFFF"/>
          <w:lang w:val="en-US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EC363A">
        <w:rPr>
          <w:rFonts w:ascii="Helvetica" w:hAnsi="Helvetica"/>
          <w:color w:val="333333"/>
          <w:shd w:val="clear" w:color="auto" w:fill="FFFFFF"/>
          <w:lang w:val="en-US"/>
        </w:rPr>
        <w:t>24</w:t>
      </w:r>
      <w:bookmarkStart w:id="0" w:name="_GoBack"/>
      <w:bookmarkEnd w:id="0"/>
      <w:r w:rsidR="004D6B07">
        <w:rPr>
          <w:rFonts w:ascii="Helvetica" w:hAnsi="Helvetica"/>
          <w:color w:val="333333"/>
          <w:shd w:val="clear" w:color="auto" w:fill="FFFFFF"/>
          <w:lang w:val="en-US"/>
        </w:rPr>
        <w:t>0</w:t>
      </w:r>
    </w:p>
    <w:p w14:paraId="0A04888E" w14:textId="79085946" w:rsidR="00577904" w:rsidRDefault="006E2F71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  <w:t>Şəkil</w:t>
      </w:r>
    </w:p>
    <w:p w14:paraId="29C6C9C8" w14:textId="0E587E5D" w:rsidR="00B11019" w:rsidRDefault="00B11019" w:rsidP="00B11019">
      <w:pPr>
        <w:rPr>
          <w:lang w:val="az-Latn-AZ"/>
        </w:rPr>
      </w:pPr>
    </w:p>
    <w:p w14:paraId="7AC8C077" w14:textId="02FE15F9" w:rsidR="00973947" w:rsidRDefault="00973947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3A3B4B76" w14:textId="41CCD25A" w:rsidR="004F5D61" w:rsidRDefault="00B11019" w:rsidP="006F30D9">
      <w:pPr>
        <w:rPr>
          <w:rFonts w:cs="Arial"/>
          <w:b/>
          <w:bCs/>
          <w:sz w:val="24"/>
          <w:szCs w:val="24"/>
          <w:lang w:val="az-Latn-AZ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A37BF98" wp14:editId="69AE8ED9">
            <wp:simplePos x="0" y="0"/>
            <wp:positionH relativeFrom="column">
              <wp:posOffset>2719705</wp:posOffset>
            </wp:positionH>
            <wp:positionV relativeFrom="paragraph">
              <wp:posOffset>72390</wp:posOffset>
            </wp:positionV>
            <wp:extent cx="3422015" cy="4562475"/>
            <wp:effectExtent l="0" t="0" r="698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015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2EC88F78" wp14:editId="1E143561">
            <wp:simplePos x="0" y="0"/>
            <wp:positionH relativeFrom="column">
              <wp:posOffset>-765810</wp:posOffset>
            </wp:positionH>
            <wp:positionV relativeFrom="paragraph">
              <wp:posOffset>73025</wp:posOffset>
            </wp:positionV>
            <wp:extent cx="3419475" cy="4561205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456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1D81CC" w14:textId="77777777" w:rsidR="004F5D61" w:rsidRPr="00973947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D9"/>
    <w:rsid w:val="000F032A"/>
    <w:rsid w:val="00130C21"/>
    <w:rsid w:val="003A33B7"/>
    <w:rsid w:val="004D6B07"/>
    <w:rsid w:val="004F5D61"/>
    <w:rsid w:val="00577904"/>
    <w:rsid w:val="005B5867"/>
    <w:rsid w:val="006C73E1"/>
    <w:rsid w:val="006E2F71"/>
    <w:rsid w:val="006E7F84"/>
    <w:rsid w:val="006F30D9"/>
    <w:rsid w:val="00973947"/>
    <w:rsid w:val="00992EB5"/>
    <w:rsid w:val="009C675C"/>
    <w:rsid w:val="00B11019"/>
    <w:rsid w:val="00C951BA"/>
    <w:rsid w:val="00CC7E35"/>
    <w:rsid w:val="00E55605"/>
    <w:rsid w:val="00EB6A07"/>
    <w:rsid w:val="00EC363A"/>
    <w:rsid w:val="00F64C5F"/>
    <w:rsid w:val="00FB0E3D"/>
    <w:rsid w:val="00FB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20</cp:revision>
  <dcterms:created xsi:type="dcterms:W3CDTF">2022-07-06T06:47:00Z</dcterms:created>
  <dcterms:modified xsi:type="dcterms:W3CDTF">2022-10-07T08:13:00Z</dcterms:modified>
</cp:coreProperties>
</file>